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4E7A" w14:textId="77777777" w:rsidR="00F3722E" w:rsidRDefault="00F3722E" w:rsidP="00B457C2">
      <w:pPr>
        <w:spacing w:after="0" w:line="240" w:lineRule="auto"/>
        <w:ind w:right="45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779786D8" w14:textId="5A4BF1E2" w:rsidR="00F3722E" w:rsidRDefault="007D62AD" w:rsidP="007D62AD">
      <w:pPr>
        <w:spacing w:after="0" w:line="240" w:lineRule="auto"/>
        <w:ind w:left="-1276" w:right="45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B6024" wp14:editId="7FFCAB1E">
            <wp:extent cx="7290299" cy="971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1898" cy="974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CF54C" w14:textId="77777777" w:rsid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70FB1C94" w14:textId="77777777" w:rsid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6C844DE7" w14:textId="77777777" w:rsid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2AAD85BD" w14:textId="77777777" w:rsid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5DF07003" w14:textId="77777777" w:rsid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6C060073" w14:textId="77777777" w:rsid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3D4C220E" w14:textId="77777777" w:rsidR="00F3722E" w:rsidRPr="00F3722E" w:rsidRDefault="00F3722E" w:rsidP="00F3722E">
      <w:pPr>
        <w:spacing w:after="0" w:line="240" w:lineRule="auto"/>
        <w:ind w:left="360" w:right="450"/>
        <w:rPr>
          <w:rFonts w:eastAsia="Times New Roman" w:cs="Times New Roman"/>
          <w:sz w:val="24"/>
          <w:szCs w:val="24"/>
          <w:lang w:eastAsia="ru-RU"/>
        </w:rPr>
      </w:pPr>
    </w:p>
    <w:p w14:paraId="2CC34AAE" w14:textId="77777777" w:rsidR="00B457C2" w:rsidRPr="00D158BD" w:rsidRDefault="00B457C2" w:rsidP="00B457C2">
      <w:pPr>
        <w:numPr>
          <w:ilvl w:val="0"/>
          <w:numId w:val="11"/>
        </w:numPr>
        <w:spacing w:after="0" w:line="240" w:lineRule="auto"/>
        <w:ind w:left="450" w:right="450" w:firstLine="709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14:paraId="5B14B5A6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1.1 Настоящее Положение об очно-заочной, заочной форме обучения (далее – Положение) разработано в соответствии с Законом Российской Федерации от 29 декабря 2012 года N 273-ФЗ «Об образовании в Российской Федерации».</w:t>
      </w:r>
    </w:p>
    <w:p w14:paraId="4489833C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Настоящее Положение определяет порядок получения общего образования в очно-заочной, заочной форме обучения, предусмотренного статьей 17, Закона РФ «Об образовании в Российской Федерации».</w:t>
      </w:r>
    </w:p>
    <w:p w14:paraId="6A7C7E25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1.2. Классы (группы) с очно-заочно, заочной формой обучения предоставляют гражданам Российской Федерации реальную возможность получить основное общее и среднее общее образование, создают основу для последующего образования и самообразования, осознанного выбора и освоения профессии, формирования общей культуры личности обучающегося. </w:t>
      </w:r>
    </w:p>
    <w:p w14:paraId="45003A1E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 xml:space="preserve">1.3. Настоящее положение определяет организацию образовательного процесса очно-заочной, заочной формами обучения, создаваемых в </w:t>
      </w:r>
      <w:r>
        <w:rPr>
          <w:rFonts w:eastAsia="Times New Roman" w:cs="Times New Roman"/>
          <w:sz w:val="24"/>
          <w:szCs w:val="24"/>
          <w:lang w:eastAsia="ru-RU"/>
        </w:rPr>
        <w:t>Г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БОУ </w:t>
      </w:r>
      <w:r>
        <w:rPr>
          <w:rFonts w:eastAsia="Times New Roman" w:cs="Times New Roman"/>
          <w:sz w:val="24"/>
          <w:szCs w:val="24"/>
          <w:lang w:eastAsia="ru-RU"/>
        </w:rPr>
        <w:t>«НШ №75»</w:t>
      </w:r>
      <w:r w:rsidRPr="00D158BD">
        <w:rPr>
          <w:rFonts w:eastAsia="Times New Roman" w:cs="Times New Roman"/>
          <w:sz w:val="24"/>
          <w:szCs w:val="24"/>
          <w:lang w:eastAsia="ru-RU"/>
        </w:rPr>
        <w:t>.</w:t>
      </w:r>
    </w:p>
    <w:p w14:paraId="34C26139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1.4. Очно-заочное обучение реализует общеобразовательные программы основного общего, среднего (полного) общего образования.</w:t>
      </w:r>
      <w:r w:rsidRPr="00D158BD">
        <w:rPr>
          <w:rFonts w:eastAsia="Times New Roman" w:cs="Times New Roman"/>
          <w:sz w:val="24"/>
          <w:szCs w:val="24"/>
          <w:lang w:eastAsia="ru-RU"/>
        </w:rPr>
        <w:br/>
        <w:t>Допускается сочетание различных форм получения образования. Условия и порядок освоения общеобразовательных программ устанавливаются Уставом школы.</w:t>
      </w:r>
    </w:p>
    <w:p w14:paraId="201896C2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1.5. Для всех форм получения образования в рамках конкретной основной общеобразовательной программы действует государственный образовательный стандарт.</w:t>
      </w:r>
    </w:p>
    <w:p w14:paraId="6A5C5C27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 xml:space="preserve">1.6. В своей деятельности по организации очно-заочной формы обучения </w:t>
      </w:r>
      <w:r>
        <w:rPr>
          <w:rFonts w:eastAsia="Times New Roman" w:cs="Times New Roman"/>
          <w:sz w:val="24"/>
          <w:szCs w:val="24"/>
          <w:lang w:eastAsia="ru-RU"/>
        </w:rPr>
        <w:t>Г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БОУ </w:t>
      </w:r>
      <w:r>
        <w:rPr>
          <w:rFonts w:eastAsia="Times New Roman" w:cs="Times New Roman"/>
          <w:sz w:val="24"/>
          <w:szCs w:val="24"/>
          <w:lang w:eastAsia="ru-RU"/>
        </w:rPr>
        <w:t>«НШ №75»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 руководствуется законодательством Российской Федерации, Уставом </w:t>
      </w:r>
      <w:r>
        <w:rPr>
          <w:rFonts w:eastAsia="Times New Roman" w:cs="Times New Roman"/>
          <w:sz w:val="24"/>
          <w:szCs w:val="24"/>
          <w:lang w:eastAsia="ru-RU"/>
        </w:rPr>
        <w:t>Г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БОУ </w:t>
      </w:r>
      <w:r>
        <w:rPr>
          <w:rFonts w:eastAsia="Times New Roman" w:cs="Times New Roman"/>
          <w:sz w:val="24"/>
          <w:szCs w:val="24"/>
          <w:lang w:eastAsia="ru-RU"/>
        </w:rPr>
        <w:t>«НШ №75»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 и настоящим положением.</w:t>
      </w:r>
    </w:p>
    <w:p w14:paraId="74482F8A" w14:textId="77777777" w:rsidR="00064D47" w:rsidRDefault="00064D47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054A624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b/>
          <w:bCs/>
          <w:sz w:val="24"/>
          <w:szCs w:val="24"/>
          <w:lang w:eastAsia="ru-RU"/>
        </w:rPr>
        <w:t>2. Организация деятельности.</w:t>
      </w:r>
    </w:p>
    <w:p w14:paraId="1A7660DD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 xml:space="preserve">2.1 Наполняемость очно-заочной классов устанавливается в количестве от 5 обучающихся, при меньшем количестве обучающихся </w:t>
      </w:r>
      <w:r>
        <w:rPr>
          <w:rFonts w:eastAsia="Times New Roman" w:cs="Times New Roman"/>
          <w:sz w:val="24"/>
          <w:szCs w:val="24"/>
          <w:lang w:eastAsia="ru-RU"/>
        </w:rPr>
        <w:t>Г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БОУ </w:t>
      </w:r>
      <w:r>
        <w:rPr>
          <w:rFonts w:eastAsia="Times New Roman" w:cs="Times New Roman"/>
          <w:sz w:val="24"/>
          <w:szCs w:val="24"/>
          <w:lang w:eastAsia="ru-RU"/>
        </w:rPr>
        <w:t>«НШ №75»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 (далее Школа) может организовывать группы с заочной формой обучения и обучение по индивидуальному плану.</w:t>
      </w:r>
    </w:p>
    <w:p w14:paraId="4A6EB116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2.2 При численности в классе менее 5 обучающихся освоение общеобразовательных программ осуществляется по индивидуальному плану, количество учебных часов в неделю устанавливается, из расчета - 1 академический час на каждого обучающегося.</w:t>
      </w:r>
    </w:p>
    <w:p w14:paraId="138C78AE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2.3 При наличии необходимых условий и средств возможно открытие и содержание учебно-консультационных пунктов, классов, групп с заочной формой обучения с меньшей наполняемостью, увеличение количества учебных часов на индивидуально обучающегося по заочной форме.  </w:t>
      </w:r>
    </w:p>
    <w:p w14:paraId="0EFE5CF7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2.4 Количество групп с заочной формой обучения и индивидуально обучающихся в Школе зависит от условий, необходимых для осуществления образовательного процесса.</w:t>
      </w:r>
    </w:p>
    <w:p w14:paraId="4F413A95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2.5 В Школе для получения очно-заочной и заочной формы обучения принимаются все желающие на основании личного заявления или заявления родителей (законных представителей) несовершеннолетних, аттестата об основном общем образовании (свидетельства о неполном среднем образовании) или сведений о промежуточной аттестации из общеобразовательных учреждений, и медицинских документов установленного образца.</w:t>
      </w:r>
    </w:p>
    <w:p w14:paraId="14715194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2.6 Прием заявлений и зачисление в Школу производится, как правило, до начала учебного года и оформляется приказом по Школе.</w:t>
      </w:r>
    </w:p>
    <w:p w14:paraId="5A53605F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lastRenderedPageBreak/>
        <w:t>2.7 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материала.</w:t>
      </w:r>
    </w:p>
    <w:p w14:paraId="4BA512E6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2.8 Экономическое обеспечение деятельности в очно-заочной, заочной форме обучающихся осуществляется в соответствии с действующим законодательством РФ и Уставом школы.</w:t>
      </w:r>
    </w:p>
    <w:p w14:paraId="16D2DB19" w14:textId="77777777" w:rsidR="00064D47" w:rsidRDefault="00064D47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322C03E2" w14:textId="77777777" w:rsidR="00064D47" w:rsidRDefault="00064D47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D9DB89C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b/>
          <w:bCs/>
          <w:sz w:val="24"/>
          <w:szCs w:val="24"/>
          <w:lang w:eastAsia="ru-RU"/>
        </w:rPr>
        <w:t>3. Образовательный процесс.</w:t>
      </w:r>
    </w:p>
    <w:p w14:paraId="06C02BC4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3.1 Школа осуществляет образовательный процесс в очно-заочно и заочной формах обучения в соответствии с уровнями общеобразовательных программ двух ступеней образования:</w:t>
      </w:r>
    </w:p>
    <w:p w14:paraId="155BB1AF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II ступень - основное общее образование (нормативный срок освоения - 4 года);</w:t>
      </w:r>
    </w:p>
    <w:p w14:paraId="79BC31E1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III ступень - полное общее образование (нормативный срок освоения - 3 года).</w:t>
      </w:r>
    </w:p>
    <w:p w14:paraId="43D2847E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3.2 Для некоторых категорий, обучающихся нормативные сроки освоения общеобразовательных программ общего образования могут быть увеличены или сокращены в соответствии с Законом Российской Федерации "Об образовании".</w:t>
      </w:r>
    </w:p>
    <w:p w14:paraId="7E31A412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 xml:space="preserve">3.3 Содержание общего образования определяется общеобразовательными программами, учитывающими возрастные особенности обучающихся, их жизненный и производственный опыт, направленность интересов и планов, связанных с дальнейшим получением профессионального образования, разрабатываемыми, принимаемыми и реализуемыми </w:t>
      </w:r>
      <w:r>
        <w:rPr>
          <w:rFonts w:eastAsia="Times New Roman" w:cs="Times New Roman"/>
          <w:sz w:val="24"/>
          <w:szCs w:val="24"/>
          <w:lang w:eastAsia="ru-RU"/>
        </w:rPr>
        <w:t>Школой</w:t>
      </w:r>
      <w:r w:rsidRPr="00D158BD">
        <w:rPr>
          <w:rFonts w:eastAsia="Times New Roman" w:cs="Times New Roman"/>
          <w:sz w:val="24"/>
          <w:szCs w:val="24"/>
          <w:lang w:eastAsia="ru-RU"/>
        </w:rPr>
        <w:t xml:space="preserve"> самостоятельно с учетом государственных образовательных стандартов.</w:t>
      </w:r>
    </w:p>
    <w:p w14:paraId="51703F9F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3.4 Язык, на котором ведется обучение, определяется Уставом Школы. Во всех имеющих государственную аккредитацию учреждениях изучение русского языка как государственного языка Российской Федерации является обязательным и регламентируется государственным образовательным стандартом.</w:t>
      </w:r>
    </w:p>
    <w:p w14:paraId="5A45A4FB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3.5 Организация очно-заочного и заочного обучения в Школе регламентируется учебным планом, расписанием занятий, разрабатываемыми и утверждаемыми Школой самостоятельно.</w:t>
      </w:r>
    </w:p>
    <w:p w14:paraId="3CD71271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3.6 Школа   самостоятельна в определении годового календарного учебного графика. Учебный год, по очно-заочному и заочному обучению начинается с 1 сентября. Продолжительность учебного года - 35 недель. Продолжительность каникул устанавливается в течение учебного года не менее 30 календарных дней.  </w:t>
      </w:r>
    </w:p>
    <w:p w14:paraId="21EB4A0D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При сессионном режиме организации занятий заочного обучения время проведения сессий определяется Педагогическим советом Школы с учетом конкретных условий.</w:t>
      </w:r>
    </w:p>
    <w:p w14:paraId="5A8495C2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3.7. Общеобразовательное учреждение в соответствии с договором:</w:t>
      </w:r>
    </w:p>
    <w:p w14:paraId="2B7226CB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- предоставляет обучающемуся на время обучения возможность бесплатно пользоваться библиотекой;</w:t>
      </w:r>
    </w:p>
    <w:p w14:paraId="55470220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- обеспечивает обучающемуся методическую и консультативную помощь, необходимую для освоения общеобразовательных программ;</w:t>
      </w:r>
    </w:p>
    <w:p w14:paraId="2029714D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- осуществляет промежуточную и государственную (итоговую) аттестацию обучающихся.</w:t>
      </w:r>
      <w:r w:rsidRPr="00D158BD">
        <w:rPr>
          <w:rFonts w:eastAsia="Times New Roman" w:cs="Times New Roman"/>
          <w:sz w:val="24"/>
          <w:szCs w:val="24"/>
          <w:lang w:eastAsia="ru-RU"/>
        </w:rPr>
        <w:br/>
        <w:t>3.8. Общеобразовательное учреждение вправе расторгнуть договор при условии не освоения обучающимся общеобразовательных программ основного общего, среднего (полного) общего образования. В случае расторжения договора обучающемуся предоставляется возможность продолжить по желанию родителей (законных представителей) обучение в другой форме в данном образовательном учреждении.</w:t>
      </w:r>
      <w:r w:rsidRPr="00D158BD">
        <w:rPr>
          <w:rFonts w:eastAsia="Times New Roman" w:cs="Times New Roman"/>
          <w:sz w:val="24"/>
          <w:szCs w:val="24"/>
          <w:lang w:eastAsia="ru-RU"/>
        </w:rPr>
        <w:br/>
        <w:t>По решению педагогического совета образовательного учреждения и с согласия родителей (законных представителей) обучающийся  может быть переведен в класс компенсирующего обучения или оставлен на повторный курс обучения. </w:t>
      </w:r>
      <w:r w:rsidRPr="00D158BD">
        <w:rPr>
          <w:rFonts w:eastAsia="Times New Roman" w:cs="Times New Roman"/>
          <w:sz w:val="24"/>
          <w:szCs w:val="24"/>
          <w:lang w:eastAsia="ru-RU"/>
        </w:rPr>
        <w:br/>
        <w:t>3.9.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государственными образовательными стандартами.</w:t>
      </w:r>
    </w:p>
    <w:p w14:paraId="70EC4B1F" w14:textId="77777777" w:rsidR="00064D47" w:rsidRDefault="00064D47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340ACE49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b/>
          <w:bCs/>
          <w:sz w:val="24"/>
          <w:szCs w:val="24"/>
          <w:lang w:eastAsia="ru-RU"/>
        </w:rPr>
        <w:t>4. Аттестация обучающегося.</w:t>
      </w:r>
    </w:p>
    <w:p w14:paraId="1D98A143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lastRenderedPageBreak/>
        <w:t>4.1. Обучающиеся на ступени основного общего образования, освоившие программу учебного года в полном объеме, переводятся в следующий класс. Обучающиеся, имеющие по итогам учебного года академическую задолженность по одному предмету, переводятся в следующий класс условно по решению педагогического совета школы.</w:t>
      </w:r>
    </w:p>
    <w:p w14:paraId="036F398C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4.2. Обучающиеся на ступени основного общего образования, не освоившие программу учебного года и имеющие академическую задолженность по двум и более предметам, с их согласия, а также по усмотрению родителей (законных представителей) несовершеннолетних оставляются на повторное обучение.</w:t>
      </w:r>
    </w:p>
    <w:p w14:paraId="5CFF57CB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4.3.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14:paraId="4AD7FFD4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4.4. Порядок, форма и сроки проведения промежуточной аттестации устанавливаются образовательным учреждением самостоятельно, отражается в его Уставе (локальном акте) и в договоре с родителями (законными представителями).</w:t>
      </w:r>
    </w:p>
    <w:p w14:paraId="5B7E563C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4.5. Промежуточная аттестация предшествует государственной (итоговой) аттестации и проводится по предметам учебного плана образовательного учреждения.</w:t>
      </w:r>
    </w:p>
    <w:p w14:paraId="18BF1D0E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4.6. Перевод обучающегося в последующий класс производится по решению органа управления образовательным учреждением в соответствии с результатами промежуточной аттестации.</w:t>
      </w:r>
    </w:p>
    <w:p w14:paraId="76CA7315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4.7. Освоение обучающимися общеобразовательных программ основного общего, среднего (полного) общего образования завершается обязательной государственной (итоговой) аттестацией.</w:t>
      </w:r>
    </w:p>
    <w:p w14:paraId="4FADD408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Выпускникам, успешно прошедшим аттестацию, выдаются аттестаты установленного образца, заверенные печатью учреждения, а не прошедшим - справки установленного образца об обучении в Школе.</w:t>
      </w:r>
    </w:p>
    <w:p w14:paraId="5AAC03DB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4.8. Лицам, не завершившим образование данного уровня, выдается справка установленного образца.</w:t>
      </w:r>
    </w:p>
    <w:p w14:paraId="141CD74E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4.9. Обучающиеся в очно-заочной, заочной форме обязаны выполнять Устав Школы, добросовестно учиться, не пропускать занятия без уважительной причины, бережно относиться к имуществу учреждения, уважать честь и достоинство других обучающихся и работников учреждения, выполнять требования работников учреждения в части, отнесенной уставом и правилами внутреннего распорядка к их компетенции.</w:t>
      </w:r>
    </w:p>
    <w:p w14:paraId="317C90A5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Дисциплина поддерживается на основе уважения человеческого достоинства обучающихся и работников учреждения.</w:t>
      </w:r>
    </w:p>
    <w:p w14:paraId="12C5E475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4.10. За недобросовестное отношение к учебе, пропуски занятий без уважительной причины к обучающимся могут быть применены меры дисциплинарного взыскания в форме выговора.</w:t>
      </w:r>
    </w:p>
    <w:p w14:paraId="4CDA202A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4.11. За совершение противоправных действий, грубые и неоднократные нарушения устава школы по решению педагогического совета учителей очно-заочной, заочной формы обучения допускается исключение обучающихся, достигших 15 лет, в порядке, установленном Законом Российской Федерация «Об образовании» и Положением о приеме, переводе и отчислении учащихся.</w:t>
      </w:r>
    </w:p>
    <w:p w14:paraId="6710C5EB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Решение об исключении обучающегося принимается педсоветом учителей очно-заочной, заочной формы обучения и оформляется приказом директора школы с письменным уведомлением обучающегося и его родителей.</w:t>
      </w:r>
    </w:p>
    <w:p w14:paraId="0985C056" w14:textId="77777777" w:rsidR="00B457C2" w:rsidRPr="00D158BD" w:rsidRDefault="00B457C2" w:rsidP="00B457C2">
      <w:pPr>
        <w:spacing w:after="0" w:line="240" w:lineRule="auto"/>
        <w:ind w:left="150" w:right="15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4.12. Родители (законные представители) несовершеннолетних обучающихся до получения последними основного общего образования имеют право выбирать форму обучения, образовательные учреждения, защищать законные права и интересы ребенка, знакомиться с ходом и содержанием образовательного процесса.</w:t>
      </w:r>
    </w:p>
    <w:p w14:paraId="6B304F4C" w14:textId="78FE3B8D" w:rsidR="009E348E" w:rsidRDefault="00B457C2" w:rsidP="00B457C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158BD">
        <w:rPr>
          <w:rFonts w:eastAsia="Times New Roman" w:cs="Times New Roman"/>
          <w:sz w:val="24"/>
          <w:szCs w:val="24"/>
          <w:lang w:eastAsia="ru-RU"/>
        </w:rPr>
        <w:t>4.13. Непосредственное руководство обучением в очно-заочной, заочной форме осуществляет лицо, назначаемое директором школы из числа работников</w:t>
      </w:r>
      <w:r>
        <w:rPr>
          <w:rFonts w:eastAsia="Times New Roman" w:cs="Times New Roman"/>
          <w:sz w:val="24"/>
          <w:szCs w:val="24"/>
          <w:lang w:eastAsia="ru-RU"/>
        </w:rPr>
        <w:t xml:space="preserve"> школы.</w:t>
      </w:r>
    </w:p>
    <w:p w14:paraId="4C3F8E7A" w14:textId="3D49BAB5" w:rsidR="007D62AD" w:rsidRDefault="007D62AD" w:rsidP="00B457C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08C8A2B" w14:textId="3A9D7A59" w:rsidR="007D62AD" w:rsidRDefault="007D62AD" w:rsidP="00B457C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66B834B" w14:textId="2598C1B8" w:rsidR="007D62AD" w:rsidRDefault="007D62AD" w:rsidP="00B457C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04C71C7" w14:textId="3FB5D980" w:rsidR="007D62AD" w:rsidRDefault="007D62AD" w:rsidP="00B457C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E65E73B" w14:textId="3B702AC0" w:rsidR="007D62AD" w:rsidRDefault="007D62AD" w:rsidP="00B457C2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924E110" wp14:editId="50826A47">
            <wp:extent cx="5940425" cy="8169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62AD" w:rsidSect="00F64B83">
      <w:pgSz w:w="11906" w:h="16838"/>
      <w:pgMar w:top="568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789"/>
    <w:multiLevelType w:val="hybridMultilevel"/>
    <w:tmpl w:val="7EF2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4EE7"/>
    <w:multiLevelType w:val="hybridMultilevel"/>
    <w:tmpl w:val="8F1EF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C571D"/>
    <w:multiLevelType w:val="hybridMultilevel"/>
    <w:tmpl w:val="78C24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C39CD"/>
    <w:multiLevelType w:val="multilevel"/>
    <w:tmpl w:val="6152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4121C"/>
    <w:multiLevelType w:val="hybridMultilevel"/>
    <w:tmpl w:val="C3EE1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0390B"/>
    <w:multiLevelType w:val="hybridMultilevel"/>
    <w:tmpl w:val="1412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1190"/>
    <w:multiLevelType w:val="hybridMultilevel"/>
    <w:tmpl w:val="FA38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9170E"/>
    <w:multiLevelType w:val="hybridMultilevel"/>
    <w:tmpl w:val="4D122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769A7"/>
    <w:multiLevelType w:val="hybridMultilevel"/>
    <w:tmpl w:val="0410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60A3F"/>
    <w:multiLevelType w:val="hybridMultilevel"/>
    <w:tmpl w:val="7452C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D4CE1"/>
    <w:multiLevelType w:val="hybridMultilevel"/>
    <w:tmpl w:val="FAA8A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E83"/>
    <w:rsid w:val="00064D47"/>
    <w:rsid w:val="000B6E83"/>
    <w:rsid w:val="0015096C"/>
    <w:rsid w:val="001A3639"/>
    <w:rsid w:val="002215F1"/>
    <w:rsid w:val="00280944"/>
    <w:rsid w:val="002E5BE0"/>
    <w:rsid w:val="002F1E4E"/>
    <w:rsid w:val="0034688A"/>
    <w:rsid w:val="003B6C8C"/>
    <w:rsid w:val="003D6173"/>
    <w:rsid w:val="004912BD"/>
    <w:rsid w:val="00516CDD"/>
    <w:rsid w:val="005410C4"/>
    <w:rsid w:val="00602E11"/>
    <w:rsid w:val="00651E83"/>
    <w:rsid w:val="0066342B"/>
    <w:rsid w:val="0067334F"/>
    <w:rsid w:val="00677C4E"/>
    <w:rsid w:val="0069505C"/>
    <w:rsid w:val="00787BBE"/>
    <w:rsid w:val="00797EB7"/>
    <w:rsid w:val="007A451E"/>
    <w:rsid w:val="007D62AD"/>
    <w:rsid w:val="00855780"/>
    <w:rsid w:val="008D08B2"/>
    <w:rsid w:val="008F4931"/>
    <w:rsid w:val="009E348E"/>
    <w:rsid w:val="00B14716"/>
    <w:rsid w:val="00B23EBA"/>
    <w:rsid w:val="00B457C2"/>
    <w:rsid w:val="00C74922"/>
    <w:rsid w:val="00C864B2"/>
    <w:rsid w:val="00D15383"/>
    <w:rsid w:val="00D432C1"/>
    <w:rsid w:val="00E10821"/>
    <w:rsid w:val="00E374B3"/>
    <w:rsid w:val="00E631EC"/>
    <w:rsid w:val="00F3722E"/>
    <w:rsid w:val="00F64B83"/>
    <w:rsid w:val="00F92C2E"/>
    <w:rsid w:val="00FB092C"/>
    <w:rsid w:val="00FB6ADD"/>
    <w:rsid w:val="00FF4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4346"/>
  <w15:docId w15:val="{42605B05-47BE-41D0-8C6B-C91F2490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D6173"/>
    <w:pPr>
      <w:ind w:left="720"/>
      <w:contextualSpacing/>
    </w:pPr>
    <w:rPr>
      <w:rFonts w:asciiTheme="minorHAnsi" w:hAnsiTheme="minorHAnsi"/>
      <w:sz w:val="22"/>
    </w:rPr>
  </w:style>
  <w:style w:type="paragraph" w:styleId="a6">
    <w:name w:val="No Spacing"/>
    <w:uiPriority w:val="1"/>
    <w:qFormat/>
    <w:rsid w:val="003D6173"/>
    <w:pPr>
      <w:spacing w:after="0" w:line="240" w:lineRule="auto"/>
    </w:pPr>
    <w:rPr>
      <w:rFonts w:asciiTheme="minorHAnsi" w:hAnsiTheme="minorHAnsi"/>
      <w:sz w:val="22"/>
    </w:rPr>
  </w:style>
  <w:style w:type="paragraph" w:styleId="a7">
    <w:name w:val="Body Text"/>
    <w:basedOn w:val="a"/>
    <w:link w:val="a8"/>
    <w:uiPriority w:val="99"/>
    <w:unhideWhenUsed/>
    <w:rsid w:val="003D6173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D6173"/>
    <w:rPr>
      <w:rFonts w:eastAsia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4688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rsid w:val="00F64B8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8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Зухра Асадулина</cp:lastModifiedBy>
  <cp:revision>6</cp:revision>
  <cp:lastPrinted>2020-02-10T10:44:00Z</cp:lastPrinted>
  <dcterms:created xsi:type="dcterms:W3CDTF">2019-09-13T07:15:00Z</dcterms:created>
  <dcterms:modified xsi:type="dcterms:W3CDTF">2024-03-08T15:33:00Z</dcterms:modified>
</cp:coreProperties>
</file>